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30" w:rsidRPr="00821830" w:rsidRDefault="00821830" w:rsidP="00821830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21830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II.</w:t>
      </w:r>
      <w:r w:rsidRPr="00821830">
        <w:rPr>
          <w:rFonts w:ascii="Arial" w:eastAsia="Times New Roman" w:hAnsi="Arial" w:cs="Arial"/>
          <w:b/>
          <w:bCs/>
          <w:color w:val="000000"/>
          <w:sz w:val="20"/>
          <w:lang w:val="en-US"/>
        </w:rPr>
        <w:t> </w:t>
      </w:r>
      <w:r w:rsidRPr="00821830">
        <w:rPr>
          <w:rFonts w:ascii="Arial" w:eastAsia="Times New Roman" w:hAnsi="Arial" w:cs="Arial"/>
          <w:b/>
          <w:bCs/>
          <w:color w:val="000000"/>
          <w:sz w:val="20"/>
          <w:szCs w:val="20"/>
        </w:rPr>
        <w:t>IZMJENE I DOPUNE PLANA NABAVE ROBA, RADOVA I USLUGA ZA 2003. GODINU</w:t>
      </w:r>
    </w:p>
    <w:p w:rsidR="00821830" w:rsidRPr="00821830" w:rsidRDefault="00821830" w:rsidP="0082183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21830">
        <w:rPr>
          <w:rFonts w:ascii="Arial" w:eastAsia="Times New Roman" w:hAnsi="Arial" w:cs="Arial"/>
          <w:color w:val="000000"/>
          <w:sz w:val="20"/>
          <w:szCs w:val="20"/>
        </w:rPr>
        <w:t>Prilikom provjere objavljenog teksta u Službenom glasniku Općine Brckovljani broj 5 od 22. prosinca 2003. godine Izmjena i dopuna Izmjena i dopuna plana nabave roba, radova i usluga za 2003. godinu, utvrdili smo pogreške u objavljenim Izmjenama.</w:t>
      </w:r>
    </w:p>
    <w:p w:rsidR="00821830" w:rsidRPr="00821830" w:rsidRDefault="00821830" w:rsidP="0082183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21830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786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639"/>
        <w:gridCol w:w="4692"/>
        <w:gridCol w:w="1575"/>
        <w:gridCol w:w="954"/>
      </w:tblGrid>
      <w:tr w:rsidR="00821830" w:rsidRPr="00821830" w:rsidTr="00821830">
        <w:trPr>
          <w:trHeight w:val="21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Redni broj: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OPIS NABAVE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Planirani iznos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Konto</w:t>
            </w:r>
          </w:p>
        </w:tc>
      </w:tr>
      <w:tr w:rsidR="00821830" w:rsidRPr="00821830" w:rsidTr="00821830">
        <w:trPr>
          <w:trHeight w:val="285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Uređenje društvenog doma u G. Gredi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322411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Izrada inst. i priključak struje - Kusanovec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322412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Navoz kamena na nerazvrstane ceste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640.000,00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323291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Navoz batude na poljske puteve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230.000,00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323292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Navoz kamena na vikend područja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230.000,00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323293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Kopanje graba s odvozom zemlje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323491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Dobava i postava prometnih znakova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323492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Tekuće održavanje zelenih površina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30.000.00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323493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Tekuće održavanje groblja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323494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Zimsko održavanje nerazvrstanih cesta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145.000,00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323495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Održavanje javne rasvjete (svjetiljke)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323496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Uređenje stajališta u Gračecu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323497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Usluga odvoza zaraženih lešina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323621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15.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Geodetske katastarske usluge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32375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16.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Prostorni plan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310.000,00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412611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Planovi za vodovod i plinovod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412612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Planovi za kanalizaciju i nogostup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412613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19.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Planovi upravna zgrada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412614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20.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Planovi za dječji vrtić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29.000,00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323491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21.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14.000.000,00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421412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22.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Izgradnja groblja Brckovljani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42149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23.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Nabava računala i računalne opreme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24.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Uredski namještaj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42212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25.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Ostala uredska oprema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42219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26.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Uređenje doma u Prikraju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322413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27.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Detaljni plan uređenja zone K1 i K2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260.000,00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412611</w:t>
            </w:r>
          </w:p>
        </w:tc>
      </w:tr>
      <w:tr w:rsidR="00821830" w:rsidRPr="00821830" w:rsidTr="00821830">
        <w:trPr>
          <w:trHeight w:val="27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28.</w:t>
            </w:r>
          </w:p>
        </w:tc>
        <w:tc>
          <w:tcPr>
            <w:tcW w:w="4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Uređenje okoliša igraonice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9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1830" w:rsidRPr="00821830" w:rsidRDefault="00821830" w:rsidP="008218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30">
              <w:rPr>
                <w:rFonts w:ascii="Arial" w:eastAsia="Times New Roman" w:hAnsi="Arial" w:cs="Arial"/>
                <w:sz w:val="20"/>
                <w:szCs w:val="20"/>
              </w:rPr>
              <w:t>323497</w:t>
            </w:r>
          </w:p>
        </w:tc>
      </w:tr>
    </w:tbl>
    <w:p w:rsidR="00821830" w:rsidRPr="00821830" w:rsidRDefault="00821830" w:rsidP="0082183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2183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21830" w:rsidRPr="00821830" w:rsidRDefault="00821830" w:rsidP="0082183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21830">
        <w:rPr>
          <w:rFonts w:ascii="Arial" w:eastAsia="Times New Roman" w:hAnsi="Arial" w:cs="Arial"/>
          <w:color w:val="000000"/>
          <w:sz w:val="20"/>
          <w:szCs w:val="20"/>
        </w:rPr>
        <w:t>Klasa: 406-09/03-01/35</w:t>
      </w:r>
    </w:p>
    <w:p w:rsidR="00821830" w:rsidRPr="00821830" w:rsidRDefault="00821830" w:rsidP="0082183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21830">
        <w:rPr>
          <w:rFonts w:ascii="Arial" w:eastAsia="Times New Roman" w:hAnsi="Arial" w:cs="Arial"/>
          <w:color w:val="000000"/>
          <w:sz w:val="20"/>
          <w:szCs w:val="20"/>
        </w:rPr>
        <w:t>Ur.broj: 238/04-03-1</w:t>
      </w:r>
    </w:p>
    <w:p w:rsidR="00821830" w:rsidRPr="00821830" w:rsidRDefault="00821830" w:rsidP="00821830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21830">
        <w:rPr>
          <w:rFonts w:ascii="Arial" w:eastAsia="Times New Roman" w:hAnsi="Arial" w:cs="Arial"/>
          <w:color w:val="000000"/>
          <w:sz w:val="20"/>
          <w:szCs w:val="20"/>
        </w:rPr>
        <w:t>Dugo Selo, 08.12.2003.</w:t>
      </w:r>
    </w:p>
    <w:p w:rsidR="00821830" w:rsidRPr="00821830" w:rsidRDefault="00821830" w:rsidP="00821830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821830">
        <w:rPr>
          <w:rFonts w:ascii="Arial" w:eastAsia="Times New Roman" w:hAnsi="Arial" w:cs="Arial"/>
          <w:color w:val="000000"/>
          <w:sz w:val="20"/>
          <w:szCs w:val="20"/>
        </w:rPr>
        <w:t>NAČELNIK</w:t>
      </w:r>
      <w:r w:rsidRPr="00821830">
        <w:rPr>
          <w:rFonts w:ascii="Arial" w:eastAsia="Times New Roman" w:hAnsi="Arial" w:cs="Arial"/>
          <w:color w:val="000000"/>
          <w:sz w:val="20"/>
          <w:szCs w:val="20"/>
        </w:rPr>
        <w:br/>
        <w:t>Željko Funtek, v. r.</w:t>
      </w:r>
    </w:p>
    <w:p w:rsidR="00CF69A5" w:rsidRDefault="00CF69A5"/>
    <w:sectPr w:rsidR="00CF6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821830"/>
    <w:rsid w:val="00821830"/>
    <w:rsid w:val="00CF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82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21830"/>
  </w:style>
  <w:style w:type="paragraph" w:customStyle="1" w:styleId="tekst">
    <w:name w:val="tekst"/>
    <w:basedOn w:val="Normal"/>
    <w:rsid w:val="0082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82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2016-07-19T19:36:00Z</dcterms:created>
  <dcterms:modified xsi:type="dcterms:W3CDTF">2016-07-19T19:36:00Z</dcterms:modified>
</cp:coreProperties>
</file>